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0" w:rsidRPr="006B602C" w:rsidRDefault="00B83C70" w:rsidP="00B83C70">
      <w:pPr>
        <w:pStyle w:val="p0"/>
        <w:shd w:val="clear" w:color="auto" w:fill="FFFFFF"/>
        <w:spacing w:before="0" w:beforeAutospacing="0" w:after="0" w:afterAutospacing="0"/>
        <w:rPr>
          <w:rFonts w:ascii="仿宋_GB2312" w:eastAsia="仿宋_GB2312" w:hAnsi="Times New Roman"/>
          <w:bCs/>
          <w:sz w:val="28"/>
          <w:szCs w:val="32"/>
        </w:rPr>
      </w:pPr>
      <w:r w:rsidRPr="006B602C">
        <w:rPr>
          <w:rFonts w:ascii="仿宋_GB2312" w:eastAsia="仿宋_GB2312" w:hAnsi="Times New Roman" w:hint="eastAsia"/>
          <w:bCs/>
          <w:sz w:val="28"/>
          <w:szCs w:val="32"/>
        </w:rPr>
        <w:t>附件1</w:t>
      </w:r>
    </w:p>
    <w:p w:rsidR="005D77EC" w:rsidRDefault="005D77EC" w:rsidP="008F4FC7">
      <w:pPr>
        <w:pStyle w:val="p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D8463F">
        <w:rPr>
          <w:rFonts w:ascii="Times New Roman" w:hAnsi="Times New Roman" w:hint="eastAsia"/>
          <w:b/>
          <w:bCs/>
          <w:sz w:val="28"/>
          <w:szCs w:val="32"/>
        </w:rPr>
        <w:t>东华大学</w:t>
      </w:r>
      <w:r w:rsidRPr="00D8463F">
        <w:rPr>
          <w:rFonts w:ascii="Times New Roman" w:hAnsi="Times New Roman"/>
          <w:b/>
          <w:bCs/>
          <w:sz w:val="28"/>
          <w:szCs w:val="32"/>
        </w:rPr>
        <w:t>201</w:t>
      </w:r>
      <w:r w:rsidR="006E4181">
        <w:rPr>
          <w:rFonts w:ascii="Times New Roman" w:hAnsi="Times New Roman" w:hint="eastAsia"/>
          <w:b/>
          <w:bCs/>
          <w:sz w:val="28"/>
          <w:szCs w:val="32"/>
        </w:rPr>
        <w:t>6</w:t>
      </w:r>
      <w:r w:rsidRPr="00D8463F">
        <w:rPr>
          <w:rFonts w:ascii="Times New Roman" w:hAnsi="Times New Roman" w:hint="eastAsia"/>
          <w:b/>
          <w:bCs/>
          <w:sz w:val="28"/>
          <w:szCs w:val="32"/>
        </w:rPr>
        <w:t>年新任教师教学能力培训内容及日程安排</w:t>
      </w:r>
    </w:p>
    <w:p w:rsidR="00430B57" w:rsidRPr="00D8463F" w:rsidRDefault="00430B57" w:rsidP="005D77EC">
      <w:pPr>
        <w:pStyle w:val="p0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410"/>
        <w:gridCol w:w="3102"/>
        <w:gridCol w:w="2551"/>
        <w:gridCol w:w="3735"/>
      </w:tblGrid>
      <w:tr w:rsidR="005A734E" w:rsidRPr="00BE3DAD" w:rsidTr="00BA59E0">
        <w:trPr>
          <w:jc w:val="center"/>
        </w:trPr>
        <w:tc>
          <w:tcPr>
            <w:tcW w:w="2126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DAD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DAD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3102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DAD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551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DAD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3735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DAD">
              <w:rPr>
                <w:rFonts w:ascii="Times New Roman" w:eastAsia="楷体_GB2312" w:hAnsi="Times New Roman" w:cs="楷体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A734E" w:rsidRPr="00BE3DAD" w:rsidTr="00BA59E0">
        <w:trPr>
          <w:trHeight w:val="1200"/>
          <w:jc w:val="center"/>
        </w:trPr>
        <w:tc>
          <w:tcPr>
            <w:tcW w:w="2126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15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日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13: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0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0-1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5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: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3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3102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介绍培训内容及要求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教师教学基本规范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领导讲话</w:t>
            </w:r>
          </w:p>
        </w:tc>
        <w:tc>
          <w:tcPr>
            <w:tcW w:w="2551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松江校区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图文中心</w:t>
            </w: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第三会议室</w:t>
            </w:r>
          </w:p>
        </w:tc>
        <w:tc>
          <w:tcPr>
            <w:tcW w:w="3735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主持：吴晶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主讲人：姚卫新 </w:t>
            </w:r>
            <w:proofErr w:type="gramStart"/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单鸿波</w:t>
            </w:r>
            <w:proofErr w:type="gramEnd"/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34E" w:rsidRPr="00BE3DAD" w:rsidTr="00BA59E0">
        <w:trPr>
          <w:trHeight w:val="555"/>
          <w:jc w:val="center"/>
        </w:trPr>
        <w:tc>
          <w:tcPr>
            <w:tcW w:w="2126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11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-12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410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课程教学观摩</w:t>
            </w:r>
          </w:p>
        </w:tc>
        <w:tc>
          <w:tcPr>
            <w:tcW w:w="3102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观摩优秀教师课堂教学</w:t>
            </w:r>
          </w:p>
        </w:tc>
        <w:tc>
          <w:tcPr>
            <w:tcW w:w="2551" w:type="dxa"/>
          </w:tcPr>
          <w:p w:rsidR="005A734E" w:rsidRPr="00BE3DAD" w:rsidRDefault="005A734E" w:rsidP="00BA59E0">
            <w:pPr>
              <w:pStyle w:val="p0"/>
              <w:spacing w:before="0" w:beforeAutospacing="0" w:after="0" w:afterAutospacing="0" w:line="360" w:lineRule="auto"/>
              <w:ind w:right="480"/>
              <w:jc w:val="center"/>
              <w:rPr>
                <w:rFonts w:ascii="楷体_GB2312" w:eastAsia="楷体_GB2312" w:hAnsi="Times New Roman" w:cs="华文楷体"/>
                <w:color w:val="000000"/>
                <w:kern w:val="2"/>
              </w:rPr>
            </w:pPr>
          </w:p>
        </w:tc>
        <w:tc>
          <w:tcPr>
            <w:tcW w:w="3735" w:type="dxa"/>
            <w:vAlign w:val="center"/>
          </w:tcPr>
          <w:p w:rsidR="005A734E" w:rsidRPr="00BE3DAD" w:rsidRDefault="005A734E" w:rsidP="00BA59E0">
            <w:pPr>
              <w:pStyle w:val="p0"/>
              <w:spacing w:before="0" w:beforeAutospacing="0" w:after="0" w:afterAutospacing="0" w:line="360" w:lineRule="auto"/>
              <w:ind w:right="480"/>
              <w:jc w:val="center"/>
              <w:rPr>
                <w:rFonts w:ascii="楷体_GB2312" w:eastAsia="楷体_GB2312" w:hAnsi="Times New Roman" w:cs="华文楷体"/>
                <w:color w:val="000000"/>
                <w:kern w:val="2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kern w:val="2"/>
              </w:rPr>
              <w:t>自主选择</w:t>
            </w:r>
          </w:p>
        </w:tc>
      </w:tr>
      <w:tr w:rsidR="005A734E" w:rsidRPr="00BE3DAD" w:rsidTr="00BA59E0">
        <w:trPr>
          <w:trHeight w:val="810"/>
          <w:jc w:val="center"/>
        </w:trPr>
        <w:tc>
          <w:tcPr>
            <w:tcW w:w="2126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11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3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号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4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: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0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0-16:00</w:t>
            </w:r>
          </w:p>
        </w:tc>
        <w:tc>
          <w:tcPr>
            <w:tcW w:w="2410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专题报告会</w:t>
            </w:r>
          </w:p>
        </w:tc>
        <w:tc>
          <w:tcPr>
            <w:tcW w:w="3102" w:type="dxa"/>
            <w:vAlign w:val="center"/>
          </w:tcPr>
          <w:p w:rsidR="005A734E" w:rsidRPr="00BE3DAD" w:rsidRDefault="005A734E" w:rsidP="00BA59E0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200">
              <w:rPr>
                <w:rFonts w:ascii="楷体_GB2312" w:eastAsia="楷体_GB2312" w:hAnsi="Times New Roman" w:cs="Times New Roman" w:hint="eastAsia"/>
                <w:color w:val="000000"/>
                <w:kern w:val="0"/>
                <w:sz w:val="24"/>
                <w:szCs w:val="24"/>
              </w:rPr>
              <w:t>机遇与挑战——在线课程建设的体会与启迪</w:t>
            </w:r>
          </w:p>
        </w:tc>
        <w:tc>
          <w:tcPr>
            <w:tcW w:w="2551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松江校区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2号</w:t>
            </w:r>
            <w:proofErr w:type="gramStart"/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学院楼</w:t>
            </w:r>
            <w:proofErr w:type="gramEnd"/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331会议室</w:t>
            </w:r>
          </w:p>
        </w:tc>
        <w:tc>
          <w:tcPr>
            <w:tcW w:w="3735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主讲人：董凯</w:t>
            </w:r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（东华大学继续教育学院）</w:t>
            </w:r>
          </w:p>
        </w:tc>
      </w:tr>
      <w:tr w:rsidR="005A734E" w:rsidRPr="00BE3DAD" w:rsidTr="00BA59E0">
        <w:trPr>
          <w:trHeight w:val="885"/>
          <w:jc w:val="center"/>
        </w:trPr>
        <w:tc>
          <w:tcPr>
            <w:tcW w:w="2126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11</w:t>
            </w: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30</w:t>
            </w: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4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: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0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0-16:00</w:t>
            </w:r>
          </w:p>
        </w:tc>
        <w:tc>
          <w:tcPr>
            <w:tcW w:w="2410" w:type="dxa"/>
            <w:vAlign w:val="center"/>
          </w:tcPr>
          <w:p w:rsidR="005A734E" w:rsidRPr="00BE3DAD" w:rsidRDefault="005A734E" w:rsidP="00C9089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教学</w:t>
            </w:r>
            <w:r w:rsidR="00C90893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3102" w:type="dxa"/>
            <w:vAlign w:val="center"/>
          </w:tcPr>
          <w:p w:rsidR="005A734E" w:rsidRPr="00BE3DAD" w:rsidRDefault="005A734E" w:rsidP="00BA59E0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kern w:val="0"/>
                <w:sz w:val="24"/>
                <w:szCs w:val="24"/>
              </w:rPr>
              <w:t>教学设计：基本教学技巧</w:t>
            </w:r>
          </w:p>
        </w:tc>
        <w:tc>
          <w:tcPr>
            <w:tcW w:w="2551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松江校区</w:t>
            </w:r>
          </w:p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图文中心第三会议室</w:t>
            </w:r>
          </w:p>
        </w:tc>
        <w:tc>
          <w:tcPr>
            <w:tcW w:w="3735" w:type="dxa"/>
            <w:vAlign w:val="center"/>
          </w:tcPr>
          <w:p w:rsidR="005A734E" w:rsidRPr="00BE3DAD" w:rsidRDefault="005A734E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主讲人：邢磊</w:t>
            </w:r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（上海交通大学）</w:t>
            </w:r>
          </w:p>
        </w:tc>
      </w:tr>
      <w:tr w:rsidR="008C544A" w:rsidRPr="00BE3DAD" w:rsidTr="00BA59E0">
        <w:trPr>
          <w:trHeight w:val="941"/>
          <w:jc w:val="center"/>
        </w:trPr>
        <w:tc>
          <w:tcPr>
            <w:tcW w:w="2126" w:type="dxa"/>
            <w:vAlign w:val="center"/>
          </w:tcPr>
          <w:p w:rsidR="008C544A" w:rsidRPr="00BE3DAD" w:rsidRDefault="008C544A" w:rsidP="00FF2933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2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2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日</w:t>
            </w:r>
          </w:p>
          <w:p w:rsidR="008C544A" w:rsidRPr="00BE3DAD" w:rsidRDefault="008C544A" w:rsidP="00CC329F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 w:rsidR="00CC329F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3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: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0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0-1</w:t>
            </w:r>
            <w:r w:rsidR="00CC329F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5</w:t>
            </w: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10" w:type="dxa"/>
            <w:vAlign w:val="center"/>
          </w:tcPr>
          <w:p w:rsidR="008C544A" w:rsidRPr="00BE3DAD" w:rsidRDefault="00CC329F" w:rsidP="00FF2933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华文楷体" w:hint="eastAsia"/>
                <w:color w:val="000000"/>
                <w:kern w:val="0"/>
                <w:sz w:val="24"/>
                <w:szCs w:val="24"/>
              </w:rPr>
              <w:t>经验交流会</w:t>
            </w:r>
          </w:p>
        </w:tc>
        <w:tc>
          <w:tcPr>
            <w:tcW w:w="3102" w:type="dxa"/>
            <w:vAlign w:val="center"/>
          </w:tcPr>
          <w:p w:rsidR="008C544A" w:rsidRPr="00BE3DAD" w:rsidRDefault="008C544A" w:rsidP="00FF2933">
            <w:pPr>
              <w:widowControl/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华文楷体" w:hint="eastAsia"/>
                <w:color w:val="000000"/>
                <w:kern w:val="0"/>
                <w:sz w:val="24"/>
                <w:szCs w:val="24"/>
              </w:rPr>
              <w:t>如何上好每一堂课</w:t>
            </w:r>
          </w:p>
        </w:tc>
        <w:tc>
          <w:tcPr>
            <w:tcW w:w="2551" w:type="dxa"/>
            <w:vAlign w:val="center"/>
          </w:tcPr>
          <w:p w:rsidR="008C544A" w:rsidRPr="00BE3DAD" w:rsidRDefault="008C544A" w:rsidP="00FF2933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松江校区</w:t>
            </w:r>
          </w:p>
          <w:p w:rsidR="008C544A" w:rsidRPr="00BE3DAD" w:rsidRDefault="008C544A" w:rsidP="00FF2933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图文中心</w:t>
            </w:r>
            <w:r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第三报告厅</w:t>
            </w:r>
          </w:p>
        </w:tc>
        <w:tc>
          <w:tcPr>
            <w:tcW w:w="3735" w:type="dxa"/>
            <w:vAlign w:val="center"/>
          </w:tcPr>
          <w:p w:rsidR="008C544A" w:rsidRPr="00FF6C04" w:rsidRDefault="008C544A" w:rsidP="00FF6C04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嘉宾：</w:t>
            </w:r>
            <w:r w:rsidRPr="00BE3DAD"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60CB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陈敏、马春燕、季霞</w:t>
            </w:r>
            <w:r w:rsidR="00FF6C04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、涂鸣华等</w:t>
            </w:r>
            <w:bookmarkStart w:id="0" w:name="_GoBack"/>
            <w:bookmarkEnd w:id="0"/>
          </w:p>
        </w:tc>
      </w:tr>
      <w:tr w:rsidR="008C544A" w:rsidRPr="00BE3DAD" w:rsidTr="00BA59E0">
        <w:trPr>
          <w:trHeight w:val="941"/>
          <w:jc w:val="center"/>
        </w:trPr>
        <w:tc>
          <w:tcPr>
            <w:tcW w:w="2126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12</w:t>
            </w: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  <w:p w:rsidR="008C544A" w:rsidRPr="00BE3DAD" w:rsidRDefault="008C544A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Times New Roman" w:hint="eastAsia"/>
                <w:color w:val="000000"/>
                <w:sz w:val="24"/>
                <w:szCs w:val="24"/>
              </w:rPr>
              <w:t>13:30-16:00</w:t>
            </w:r>
          </w:p>
        </w:tc>
        <w:tc>
          <w:tcPr>
            <w:tcW w:w="2410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名师讲坛</w:t>
            </w:r>
          </w:p>
        </w:tc>
        <w:tc>
          <w:tcPr>
            <w:tcW w:w="3102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怎样</w:t>
            </w:r>
            <w:r w:rsidRPr="00BE3DAD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做一名好老师</w:t>
            </w:r>
          </w:p>
        </w:tc>
        <w:tc>
          <w:tcPr>
            <w:tcW w:w="2551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松江校区</w:t>
            </w:r>
          </w:p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图文中心第三会议室</w:t>
            </w:r>
          </w:p>
        </w:tc>
        <w:tc>
          <w:tcPr>
            <w:tcW w:w="3735" w:type="dxa"/>
            <w:vAlign w:val="center"/>
          </w:tcPr>
          <w:p w:rsidR="008C544A" w:rsidRPr="007A14B1" w:rsidRDefault="008C544A" w:rsidP="00BA59E0">
            <w:pPr>
              <w:pStyle w:val="p0"/>
              <w:spacing w:before="0" w:beforeAutospacing="0" w:after="0" w:afterAutospacing="0"/>
              <w:ind w:right="480"/>
              <w:jc w:val="center"/>
              <w:rPr>
                <w:rFonts w:ascii="楷体_GB2312" w:eastAsia="楷体_GB2312" w:cs="Times New Roman"/>
                <w:color w:val="000000"/>
                <w:kern w:val="2"/>
              </w:rPr>
            </w:pPr>
            <w:r w:rsidRPr="007A14B1">
              <w:rPr>
                <w:rFonts w:ascii="楷体_GB2312" w:eastAsia="楷体_GB2312" w:cs="Times New Roman" w:hint="eastAsia"/>
                <w:color w:val="000000"/>
                <w:kern w:val="2"/>
              </w:rPr>
              <w:t>主讲人：</w:t>
            </w:r>
            <w:proofErr w:type="gramStart"/>
            <w:r w:rsidRPr="00F82302">
              <w:rPr>
                <w:rFonts w:ascii="楷体_GB2312" w:eastAsia="楷体_GB2312" w:cs="Times New Roman" w:hint="eastAsia"/>
                <w:color w:val="000000"/>
                <w:kern w:val="2"/>
              </w:rPr>
              <w:t>邱</w:t>
            </w:r>
            <w:proofErr w:type="gramEnd"/>
            <w:r w:rsidRPr="00F82302">
              <w:rPr>
                <w:rFonts w:ascii="楷体_GB2312" w:eastAsia="楷体_GB2312" w:cs="Times New Roman" w:hint="eastAsia"/>
                <w:color w:val="000000"/>
                <w:kern w:val="2"/>
              </w:rPr>
              <w:t>夷平</w:t>
            </w:r>
            <w:r>
              <w:rPr>
                <w:rFonts w:ascii="楷体_GB2312" w:eastAsia="楷体_GB2312" w:cs="Times New Roman" w:hint="eastAsia"/>
                <w:color w:val="000000"/>
                <w:kern w:val="2"/>
              </w:rPr>
              <w:t>（</w:t>
            </w:r>
            <w:r w:rsidRPr="00F82302">
              <w:rPr>
                <w:rFonts w:ascii="楷体_GB2312" w:eastAsia="楷体_GB2312" w:cs="Times New Roman" w:hint="eastAsia"/>
                <w:color w:val="000000"/>
                <w:kern w:val="2"/>
              </w:rPr>
              <w:t>2016年上海市教书育人楷模</w:t>
            </w:r>
            <w:r>
              <w:rPr>
                <w:rFonts w:ascii="楷体_GB2312" w:eastAsia="楷体_GB2312" w:cs="Times New Roman" w:hint="eastAsia"/>
                <w:color w:val="000000"/>
                <w:kern w:val="2"/>
              </w:rPr>
              <w:t>）</w:t>
            </w:r>
          </w:p>
        </w:tc>
      </w:tr>
      <w:tr w:rsidR="008C544A" w:rsidRPr="00BE3DAD" w:rsidTr="00BA59E0">
        <w:trPr>
          <w:trHeight w:val="447"/>
          <w:jc w:val="center"/>
        </w:trPr>
        <w:tc>
          <w:tcPr>
            <w:tcW w:w="2126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2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 w:rsidR="003A40F9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14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实践环节</w:t>
            </w:r>
          </w:p>
        </w:tc>
        <w:tc>
          <w:tcPr>
            <w:tcW w:w="3102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教案撰写及试讲</w:t>
            </w:r>
          </w:p>
        </w:tc>
        <w:tc>
          <w:tcPr>
            <w:tcW w:w="2551" w:type="dxa"/>
          </w:tcPr>
          <w:p w:rsidR="008C544A" w:rsidRPr="00BE3DAD" w:rsidRDefault="008C544A" w:rsidP="00BA59E0">
            <w:pPr>
              <w:pStyle w:val="p0"/>
              <w:spacing w:before="0" w:beforeAutospacing="0" w:after="0" w:afterAutospacing="0" w:line="360" w:lineRule="auto"/>
              <w:ind w:right="480"/>
              <w:jc w:val="center"/>
              <w:rPr>
                <w:rFonts w:ascii="楷体_GB2312" w:eastAsia="楷体_GB2312" w:hAnsi="Times New Roman" w:cs="Times New Roman"/>
                <w:color w:val="000000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kern w:val="2"/>
              </w:rPr>
              <w:t xml:space="preserve">    待定</w:t>
            </w:r>
          </w:p>
        </w:tc>
        <w:tc>
          <w:tcPr>
            <w:tcW w:w="3735" w:type="dxa"/>
            <w:vAlign w:val="center"/>
          </w:tcPr>
          <w:p w:rsidR="008C544A" w:rsidRPr="00BE3DAD" w:rsidRDefault="008C544A" w:rsidP="00BA59E0">
            <w:pPr>
              <w:pStyle w:val="p0"/>
              <w:spacing w:before="0" w:beforeAutospacing="0" w:after="0" w:afterAutospacing="0" w:line="360" w:lineRule="auto"/>
              <w:ind w:right="480"/>
              <w:jc w:val="center"/>
              <w:rPr>
                <w:rFonts w:ascii="楷体_GB2312" w:eastAsia="楷体_GB2312" w:hAnsi="Times New Roman" w:cs="Times New Roman"/>
                <w:color w:val="000000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kern w:val="2"/>
              </w:rPr>
              <w:t>通知另发</w:t>
            </w:r>
          </w:p>
        </w:tc>
      </w:tr>
      <w:tr w:rsidR="008C544A" w:rsidRPr="00BE3DAD" w:rsidTr="00BA59E0">
        <w:trPr>
          <w:trHeight w:val="1248"/>
          <w:jc w:val="center"/>
        </w:trPr>
        <w:tc>
          <w:tcPr>
            <w:tcW w:w="2126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12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月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20</w:t>
            </w:r>
            <w:r w:rsidRPr="00BE3DAD">
              <w:rPr>
                <w:rFonts w:ascii="Times New Roman" w:eastAsia="楷体_GB2312" w:hAnsi="Times New Roman" w:cs="华文楷体" w:hint="eastAsia"/>
                <w:color w:val="000000"/>
                <w:sz w:val="24"/>
                <w:szCs w:val="24"/>
              </w:rPr>
              <w:t>日</w:t>
            </w:r>
          </w:p>
          <w:p w:rsidR="008C544A" w:rsidRPr="00BE3DAD" w:rsidRDefault="008C544A" w:rsidP="00BA59E0">
            <w:pPr>
              <w:spacing w:line="400" w:lineRule="exact"/>
              <w:jc w:val="center"/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Times New Roman" w:eastAsia="楷体_GB2312" w:hAnsi="Times New Roman" w:cs="华文楷体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2410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结业典礼</w:t>
            </w:r>
          </w:p>
        </w:tc>
        <w:tc>
          <w:tcPr>
            <w:tcW w:w="3102" w:type="dxa"/>
            <w:vAlign w:val="center"/>
          </w:tcPr>
          <w:p w:rsidR="008C544A" w:rsidRPr="00BE3DAD" w:rsidRDefault="008C544A" w:rsidP="00BA59E0">
            <w:pPr>
              <w:spacing w:line="320" w:lineRule="exact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优秀学员</w:t>
            </w:r>
            <w:r w:rsidR="00A3035F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分享</w:t>
            </w:r>
            <w:r w:rsidR="00E54C6E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交流</w:t>
            </w:r>
          </w:p>
          <w:p w:rsidR="008C544A" w:rsidRPr="00BE3DAD" w:rsidRDefault="008C544A" w:rsidP="00BA59E0">
            <w:pPr>
              <w:spacing w:line="32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颁发结业证书</w:t>
            </w:r>
          </w:p>
          <w:p w:rsidR="008C544A" w:rsidRPr="00BE3DAD" w:rsidRDefault="008C544A" w:rsidP="00BA59E0">
            <w:pPr>
              <w:spacing w:line="32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领导讲话</w:t>
            </w:r>
          </w:p>
        </w:tc>
        <w:tc>
          <w:tcPr>
            <w:tcW w:w="2551" w:type="dxa"/>
            <w:vAlign w:val="center"/>
          </w:tcPr>
          <w:p w:rsidR="008C544A" w:rsidRPr="00BE3DAD" w:rsidRDefault="008C544A" w:rsidP="00BA59E0">
            <w:pPr>
              <w:spacing w:line="400" w:lineRule="exact"/>
              <w:jc w:val="center"/>
              <w:rPr>
                <w:rFonts w:ascii="楷体_GB2312" w:eastAsia="楷体_GB2312" w:hAnsi="Times New Roman" w:cs="华文楷体"/>
                <w:color w:val="000000"/>
                <w:sz w:val="24"/>
                <w:szCs w:val="24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  <w:sz w:val="24"/>
                <w:szCs w:val="24"/>
              </w:rPr>
              <w:t>松江校区</w:t>
            </w:r>
          </w:p>
          <w:p w:rsidR="008C544A" w:rsidRPr="00BE3DAD" w:rsidRDefault="008C544A" w:rsidP="00BA59E0">
            <w:pPr>
              <w:pStyle w:val="p0"/>
              <w:spacing w:before="0" w:beforeAutospacing="0" w:after="0" w:afterAutospacing="0" w:line="320" w:lineRule="exact"/>
              <w:ind w:right="288"/>
              <w:jc w:val="center"/>
              <w:rPr>
                <w:rFonts w:ascii="楷体_GB2312" w:eastAsia="楷体_GB2312" w:hAnsi="Times New Roman" w:cs="Times New Roman"/>
                <w:color w:val="000000"/>
              </w:rPr>
            </w:pPr>
            <w:r w:rsidRPr="00BE3DAD">
              <w:rPr>
                <w:rFonts w:ascii="楷体_GB2312" w:eastAsia="楷体_GB2312" w:hAnsi="Times New Roman" w:cs="华文楷体" w:hint="eastAsia"/>
                <w:color w:val="000000"/>
              </w:rPr>
              <w:t>图文中心第三会议室</w:t>
            </w:r>
          </w:p>
        </w:tc>
        <w:tc>
          <w:tcPr>
            <w:tcW w:w="3735" w:type="dxa"/>
            <w:vAlign w:val="center"/>
          </w:tcPr>
          <w:p w:rsidR="008C544A" w:rsidRPr="00BE3DAD" w:rsidRDefault="008C544A" w:rsidP="00BA59E0">
            <w:pPr>
              <w:pStyle w:val="p0"/>
              <w:spacing w:before="0" w:beforeAutospacing="0" w:after="0" w:afterAutospacing="0" w:line="360" w:lineRule="auto"/>
              <w:ind w:right="480"/>
              <w:jc w:val="center"/>
              <w:rPr>
                <w:rFonts w:ascii="楷体_GB2312" w:eastAsia="楷体_GB2312" w:hAnsi="Times New Roman" w:cs="华文楷体"/>
                <w:color w:val="000000"/>
              </w:rPr>
            </w:pPr>
          </w:p>
        </w:tc>
      </w:tr>
    </w:tbl>
    <w:p w:rsidR="00EC22C5" w:rsidRPr="005A734E" w:rsidRDefault="00EC22C5"/>
    <w:sectPr w:rsidR="00EC22C5" w:rsidRPr="005A734E" w:rsidSect="005D77E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9" w:rsidRDefault="00FD4EB9" w:rsidP="005D77EC">
      <w:r>
        <w:separator/>
      </w:r>
    </w:p>
  </w:endnote>
  <w:endnote w:type="continuationSeparator" w:id="0">
    <w:p w:rsidR="00FD4EB9" w:rsidRDefault="00FD4EB9" w:rsidP="005D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9" w:rsidRDefault="00FD4EB9" w:rsidP="005D77EC">
      <w:r>
        <w:separator/>
      </w:r>
    </w:p>
  </w:footnote>
  <w:footnote w:type="continuationSeparator" w:id="0">
    <w:p w:rsidR="00FD4EB9" w:rsidRDefault="00FD4EB9" w:rsidP="005D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7EC"/>
    <w:rsid w:val="001B4203"/>
    <w:rsid w:val="002504EC"/>
    <w:rsid w:val="002A4E07"/>
    <w:rsid w:val="003231C0"/>
    <w:rsid w:val="003A40F9"/>
    <w:rsid w:val="003C6A55"/>
    <w:rsid w:val="00430B57"/>
    <w:rsid w:val="00495105"/>
    <w:rsid w:val="0056676C"/>
    <w:rsid w:val="005A734E"/>
    <w:rsid w:val="005D77EC"/>
    <w:rsid w:val="00685798"/>
    <w:rsid w:val="006B602C"/>
    <w:rsid w:val="006E4181"/>
    <w:rsid w:val="0072537A"/>
    <w:rsid w:val="007860CB"/>
    <w:rsid w:val="007E3C21"/>
    <w:rsid w:val="00893C56"/>
    <w:rsid w:val="008C544A"/>
    <w:rsid w:val="008C6EBE"/>
    <w:rsid w:val="008F4FC7"/>
    <w:rsid w:val="009109C6"/>
    <w:rsid w:val="009D5919"/>
    <w:rsid w:val="00A3035F"/>
    <w:rsid w:val="00A34A8D"/>
    <w:rsid w:val="00A43782"/>
    <w:rsid w:val="00A9663F"/>
    <w:rsid w:val="00B000C9"/>
    <w:rsid w:val="00B83C70"/>
    <w:rsid w:val="00C371F5"/>
    <w:rsid w:val="00C90893"/>
    <w:rsid w:val="00CB7B3F"/>
    <w:rsid w:val="00CC329F"/>
    <w:rsid w:val="00E54C6E"/>
    <w:rsid w:val="00E75DE1"/>
    <w:rsid w:val="00EC22C5"/>
    <w:rsid w:val="00FD4EB9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7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7EC"/>
    <w:rPr>
      <w:sz w:val="18"/>
      <w:szCs w:val="18"/>
    </w:rPr>
  </w:style>
  <w:style w:type="paragraph" w:customStyle="1" w:styleId="p0">
    <w:name w:val="p0"/>
    <w:basedOn w:val="a"/>
    <w:uiPriority w:val="99"/>
    <w:rsid w:val="005D77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5A734E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33</cp:revision>
  <dcterms:created xsi:type="dcterms:W3CDTF">2015-12-14T01:45:00Z</dcterms:created>
  <dcterms:modified xsi:type="dcterms:W3CDTF">2016-11-15T01:20:00Z</dcterms:modified>
</cp:coreProperties>
</file>